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5F" w:rsidRDefault="004F215F" w:rsidP="004F215F">
      <w:pPr>
        <w:pStyle w:val="a7"/>
        <w:jc w:val="center"/>
        <w:rPr>
          <w:b/>
        </w:rPr>
      </w:pPr>
      <w:r>
        <w:rPr>
          <w:b/>
        </w:rPr>
        <w:t>АДМИНИСТРАЦИЯ МУНИЦИПАЛЬНОГО ОБРАЗОВАНИЯ КРАСНОЧАБАНСКИЙ СЕЛЬСОВЕТ ДОМБАРОВСКОГО РАЙОНА ОРЕНБУРГСКОЙ ОБЛАСТИ</w:t>
      </w:r>
    </w:p>
    <w:p w:rsidR="004F215F" w:rsidRDefault="004F215F" w:rsidP="004F215F">
      <w:pPr>
        <w:pStyle w:val="a7"/>
      </w:pPr>
    </w:p>
    <w:p w:rsidR="004F215F" w:rsidRDefault="004F215F" w:rsidP="004F215F">
      <w:pPr>
        <w:jc w:val="center"/>
        <w:rPr>
          <w:b/>
        </w:rPr>
      </w:pPr>
      <w:r>
        <w:rPr>
          <w:b/>
        </w:rPr>
        <w:t>ПОСТАНОВЛЕНИЕ</w:t>
      </w:r>
    </w:p>
    <w:p w:rsidR="004F215F" w:rsidRDefault="004F215F" w:rsidP="004F215F">
      <w:pPr>
        <w:pStyle w:val="a4"/>
        <w:tabs>
          <w:tab w:val="left" w:pos="708"/>
        </w:tabs>
        <w:jc w:val="right"/>
        <w:rPr>
          <w:b/>
          <w:sz w:val="24"/>
          <w:szCs w:val="24"/>
        </w:rPr>
      </w:pPr>
    </w:p>
    <w:p w:rsidR="004F215F" w:rsidRDefault="004F215F" w:rsidP="004F215F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08.08.2022                                                                                                                     № 53-п</w:t>
      </w:r>
    </w:p>
    <w:p w:rsidR="004F215F" w:rsidRDefault="004F215F" w:rsidP="004F215F"/>
    <w:p w:rsidR="004F215F" w:rsidRDefault="004F215F" w:rsidP="004F215F">
      <w:pPr>
        <w:pStyle w:val="2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Об исполнении бюджета  муниципального образования Красночабанский сельсовет Домбаровского района </w:t>
      </w:r>
    </w:p>
    <w:p w:rsidR="004F215F" w:rsidRDefault="004F215F" w:rsidP="004F215F">
      <w:pPr>
        <w:pStyle w:val="2"/>
        <w:spacing w:after="0" w:line="240" w:lineRule="auto"/>
        <w:jc w:val="center"/>
      </w:pPr>
      <w:r>
        <w:rPr>
          <w:b/>
          <w:szCs w:val="28"/>
        </w:rPr>
        <w:t xml:space="preserve">Оренбургской области за </w:t>
      </w:r>
      <w:r>
        <w:rPr>
          <w:b/>
          <w:szCs w:val="28"/>
          <w:lang w:val="en-US"/>
        </w:rPr>
        <w:t xml:space="preserve">I </w:t>
      </w:r>
      <w:r>
        <w:rPr>
          <w:b/>
          <w:szCs w:val="28"/>
        </w:rPr>
        <w:t>полугодие 2022 год</w:t>
      </w:r>
    </w:p>
    <w:p w:rsidR="004F215F" w:rsidRDefault="004F215F" w:rsidP="004F215F">
      <w:pPr>
        <w:pStyle w:val="a3"/>
        <w:spacing w:before="0" w:after="0"/>
        <w:jc w:val="center"/>
        <w:rPr>
          <w:b/>
        </w:rPr>
      </w:pPr>
    </w:p>
    <w:p w:rsidR="004F215F" w:rsidRDefault="004F215F" w:rsidP="004F215F">
      <w:pPr>
        <w:pStyle w:val="a7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Руководствуясь ст. 264.2 п.5 Бюджетного кодекса РФ, ст.20 Устава 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07.04.2017. № 23-4, ПОСТАНОВЛЯЮ:</w:t>
      </w:r>
    </w:p>
    <w:p w:rsidR="004F215F" w:rsidRDefault="004F215F" w:rsidP="004F2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отчет об исполнении бюджета муниципального образования Красночабанский сельсовет Домбаровского  района Оренбургской области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полугодие  2022 год по доходам в сумме </w:t>
      </w:r>
      <w:r>
        <w:rPr>
          <w:color w:val="000000"/>
          <w:sz w:val="28"/>
          <w:szCs w:val="28"/>
        </w:rPr>
        <w:t xml:space="preserve"> 4237672,05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рублей, по расходам в сумме 3744157,54 рублей, с превышением  доходов  над  расходом  (профицит местного  бюджета) в сумме  493514,51 рублей  со следующими показателями:</w:t>
      </w:r>
    </w:p>
    <w:p w:rsidR="004F215F" w:rsidRDefault="004F215F" w:rsidP="004F2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местного  бюджета за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полугодие 2022 года  по кодам классификации доходов бюджетов согласно </w:t>
      </w:r>
      <w:r>
        <w:rPr>
          <w:b/>
          <w:sz w:val="28"/>
          <w:szCs w:val="28"/>
        </w:rPr>
        <w:t>приложению №</w:t>
      </w:r>
      <w:r>
        <w:rPr>
          <w:sz w:val="28"/>
          <w:szCs w:val="28"/>
        </w:rPr>
        <w:t xml:space="preserve"> 1 к настоящему постановлению;</w:t>
      </w:r>
    </w:p>
    <w:p w:rsidR="004F215F" w:rsidRDefault="004F215F" w:rsidP="004F2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расходам местного бюджета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полугодие 2022 года  по разделам и подразделам классификации расходов бюджетов согласно </w:t>
      </w:r>
      <w:r>
        <w:rPr>
          <w:b/>
          <w:sz w:val="28"/>
          <w:szCs w:val="28"/>
        </w:rPr>
        <w:t>приложению № 2</w:t>
      </w:r>
      <w:r>
        <w:rPr>
          <w:sz w:val="28"/>
          <w:szCs w:val="28"/>
        </w:rPr>
        <w:t xml:space="preserve"> к настоящему постановлению;</w:t>
      </w:r>
    </w:p>
    <w:p w:rsidR="004F215F" w:rsidRDefault="004F215F" w:rsidP="004F215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источникам финансирования дефицита местного бюджета за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полугодие 2022 года  по кодам классификации источников финансирования дефицитов бюджетов согласно </w:t>
      </w:r>
      <w:r>
        <w:rPr>
          <w:b/>
          <w:sz w:val="28"/>
          <w:szCs w:val="28"/>
        </w:rPr>
        <w:t>приложению № 3</w:t>
      </w:r>
      <w:r>
        <w:rPr>
          <w:sz w:val="28"/>
          <w:szCs w:val="28"/>
        </w:rPr>
        <w:t xml:space="preserve"> к настоящему постановлению.</w:t>
      </w:r>
    </w:p>
    <w:p w:rsidR="004F215F" w:rsidRDefault="004F215F" w:rsidP="004F2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на официальном сайте администрации МО Красночабанский сельсовет.</w:t>
      </w:r>
    </w:p>
    <w:p w:rsidR="004F215F" w:rsidRDefault="004F215F" w:rsidP="004F215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Настоящее постановление вступает в силу с момента подписания.</w:t>
      </w:r>
    </w:p>
    <w:p w:rsidR="004F215F" w:rsidRDefault="004F215F" w:rsidP="004F215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4.Контроль по исполнению оставляю за собой.</w:t>
      </w:r>
    </w:p>
    <w:p w:rsidR="004F215F" w:rsidRDefault="004F215F" w:rsidP="004F215F">
      <w:pPr>
        <w:pStyle w:val="a3"/>
        <w:spacing w:before="0" w:after="0"/>
        <w:jc w:val="both"/>
        <w:rPr>
          <w:sz w:val="28"/>
          <w:szCs w:val="28"/>
        </w:rPr>
      </w:pPr>
    </w:p>
    <w:p w:rsidR="004F215F" w:rsidRDefault="004F215F" w:rsidP="004F215F">
      <w:pPr>
        <w:ind w:left="360" w:firstLine="348"/>
      </w:pPr>
    </w:p>
    <w:tbl>
      <w:tblPr>
        <w:tblW w:w="0" w:type="auto"/>
        <w:tblLook w:val="04A0"/>
      </w:tblPr>
      <w:tblGrid>
        <w:gridCol w:w="4347"/>
        <w:gridCol w:w="2026"/>
        <w:gridCol w:w="3197"/>
      </w:tblGrid>
      <w:tr w:rsidR="004F215F" w:rsidTr="004F215F">
        <w:tc>
          <w:tcPr>
            <w:tcW w:w="4503" w:type="dxa"/>
            <w:hideMark/>
          </w:tcPr>
          <w:p w:rsidR="004F215F" w:rsidRDefault="004F215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 Главы администрации</w:t>
            </w:r>
          </w:p>
          <w:p w:rsidR="004F215F" w:rsidRDefault="004F215F">
            <w:pPr>
              <w:tabs>
                <w:tab w:val="left" w:pos="708"/>
                <w:tab w:val="left" w:pos="594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Красночабанского сельсовета                                                             </w:t>
            </w:r>
          </w:p>
        </w:tc>
        <w:tc>
          <w:tcPr>
            <w:tcW w:w="2171" w:type="dxa"/>
          </w:tcPr>
          <w:p w:rsidR="004F215F" w:rsidRDefault="004F215F">
            <w:pPr>
              <w:tabs>
                <w:tab w:val="left" w:pos="708"/>
                <w:tab w:val="left" w:pos="5940"/>
              </w:tabs>
              <w:spacing w:line="276" w:lineRule="auto"/>
              <w:rPr>
                <w:b/>
                <w:noProof/>
                <w:sz w:val="28"/>
                <w:szCs w:val="28"/>
              </w:rPr>
            </w:pPr>
          </w:p>
          <w:p w:rsidR="004F215F" w:rsidRDefault="004F215F">
            <w:pPr>
              <w:tabs>
                <w:tab w:val="left" w:pos="708"/>
                <w:tab w:val="left" w:pos="5940"/>
              </w:tabs>
              <w:spacing w:line="276" w:lineRule="auto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338" w:type="dxa"/>
            <w:hideMark/>
          </w:tcPr>
          <w:p w:rsidR="004F215F" w:rsidRDefault="004F215F">
            <w:pPr>
              <w:tabs>
                <w:tab w:val="left" w:pos="708"/>
                <w:tab w:val="left" w:pos="59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4F215F" w:rsidRDefault="004F215F">
            <w:pPr>
              <w:tabs>
                <w:tab w:val="left" w:pos="708"/>
                <w:tab w:val="left" w:pos="594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Б.Ж. Калабаева</w:t>
            </w:r>
          </w:p>
        </w:tc>
      </w:tr>
    </w:tbl>
    <w:p w:rsidR="004F215F" w:rsidRDefault="004F215F" w:rsidP="004F215F">
      <w:pPr>
        <w:ind w:left="360" w:firstLine="348"/>
        <w:rPr>
          <w:b/>
        </w:rPr>
      </w:pPr>
    </w:p>
    <w:p w:rsidR="004F215F" w:rsidRDefault="004F215F" w:rsidP="004F215F">
      <w:pPr>
        <w:pStyle w:val="a3"/>
        <w:spacing w:before="0" w:after="0"/>
      </w:pPr>
    </w:p>
    <w:p w:rsidR="00A145C7" w:rsidRDefault="004F215F" w:rsidP="004F215F">
      <w:pPr>
        <w:pStyle w:val="a7"/>
      </w:pPr>
      <w:r>
        <w:t>Разослано: администрации района, прокуратуре района, специалисту-бухгалтеру, в дело.</w:t>
      </w:r>
    </w:p>
    <w:sectPr w:rsidR="00A145C7" w:rsidSect="007546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F215F"/>
    <w:rsid w:val="00034877"/>
    <w:rsid w:val="00190371"/>
    <w:rsid w:val="001E3DA2"/>
    <w:rsid w:val="002911FB"/>
    <w:rsid w:val="00397F8D"/>
    <w:rsid w:val="004F215F"/>
    <w:rsid w:val="005A48D4"/>
    <w:rsid w:val="00744F70"/>
    <w:rsid w:val="007546E2"/>
    <w:rsid w:val="00847D1B"/>
    <w:rsid w:val="00917734"/>
    <w:rsid w:val="00A06B91"/>
    <w:rsid w:val="00A145C7"/>
    <w:rsid w:val="00AB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F215F"/>
    <w:pPr>
      <w:suppressAutoHyphens/>
      <w:spacing w:before="100" w:after="100"/>
    </w:pPr>
    <w:rPr>
      <w:lang w:eastAsia="zh-CN"/>
    </w:rPr>
  </w:style>
  <w:style w:type="paragraph" w:styleId="a4">
    <w:name w:val="header"/>
    <w:basedOn w:val="a"/>
    <w:link w:val="a5"/>
    <w:semiHidden/>
    <w:unhideWhenUsed/>
    <w:rsid w:val="004F215F"/>
    <w:pPr>
      <w:tabs>
        <w:tab w:val="center" w:pos="4677"/>
        <w:tab w:val="right" w:pos="9355"/>
      </w:tabs>
      <w:suppressAutoHyphens/>
    </w:pPr>
    <w:rPr>
      <w:sz w:val="20"/>
      <w:szCs w:val="20"/>
      <w:lang w:eastAsia="zh-CN"/>
    </w:rPr>
  </w:style>
  <w:style w:type="character" w:customStyle="1" w:styleId="a5">
    <w:name w:val="Верхний колонтитул Знак"/>
    <w:basedOn w:val="a0"/>
    <w:link w:val="a4"/>
    <w:semiHidden/>
    <w:rsid w:val="004F215F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aliases w:val="Основной текст Знак Знак Знак Знак,Основной текст Знак Знак Знак  Знак Знак Знак,Основной текст Знак Знак Знак  Знак Знак Знак Знак Знак Знак Знак Знак Знак Знак Знак Знак Знак"/>
    <w:basedOn w:val="a0"/>
    <w:link w:val="a7"/>
    <w:uiPriority w:val="99"/>
    <w:qFormat/>
    <w:locked/>
    <w:rsid w:val="004F2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Основной текст Знак Знак Знак,Основной текст Знак Знак Знак  Знак Знак,Основной текст Знак Знак Знак  Знак Знак Знак Знак Знак Знак Знак Знак Знак Знак Знак Знак"/>
    <w:basedOn w:val="a"/>
    <w:link w:val="a6"/>
    <w:uiPriority w:val="99"/>
    <w:unhideWhenUsed/>
    <w:qFormat/>
    <w:rsid w:val="004F215F"/>
    <w:pPr>
      <w:spacing w:after="120"/>
    </w:pPr>
  </w:style>
  <w:style w:type="character" w:customStyle="1" w:styleId="1">
    <w:name w:val="Основной текст Знак1"/>
    <w:basedOn w:val="a0"/>
    <w:link w:val="a7"/>
    <w:uiPriority w:val="99"/>
    <w:semiHidden/>
    <w:rsid w:val="004F2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F215F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F215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3</cp:revision>
  <dcterms:created xsi:type="dcterms:W3CDTF">2022-08-08T05:19:00Z</dcterms:created>
  <dcterms:modified xsi:type="dcterms:W3CDTF">2022-08-08T05:19:00Z</dcterms:modified>
</cp:coreProperties>
</file>